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41" w:rsidRPr="00613941" w:rsidRDefault="00613941" w:rsidP="006139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41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613941" w:rsidRPr="00613941" w:rsidRDefault="00613941" w:rsidP="00613941">
      <w:pPr>
        <w:rPr>
          <w:rFonts w:ascii="Times New Roman" w:eastAsia="Calibri" w:hAnsi="Times New Roman" w:cs="Times New Roman"/>
          <w:sz w:val="28"/>
          <w:szCs w:val="28"/>
        </w:rPr>
      </w:pPr>
      <w:r w:rsidRPr="006139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г. Гатчина, ул. Леонова, д.5 </w:t>
      </w:r>
    </w:p>
    <w:p w:rsidR="00613941" w:rsidRPr="00613941" w:rsidRDefault="00613941" w:rsidP="0061394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941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металлических дверей (один раз в год) – 4 шт.</w:t>
      </w:r>
    </w:p>
    <w:p w:rsidR="00613941" w:rsidRPr="00613941" w:rsidRDefault="00613941" w:rsidP="0061394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941">
        <w:rPr>
          <w:rFonts w:ascii="Times New Roman" w:eastAsia="Calibri" w:hAnsi="Times New Roman" w:cs="Times New Roman"/>
          <w:color w:val="000000"/>
          <w:sz w:val="28"/>
          <w:szCs w:val="28"/>
        </w:rPr>
        <w:t>окраска деревянных дверей (один раз в год) – 4 шт.</w:t>
      </w:r>
    </w:p>
    <w:p w:rsidR="00613941" w:rsidRPr="00613941" w:rsidRDefault="00613941" w:rsidP="00613941">
      <w:pPr>
        <w:autoSpaceDE w:val="0"/>
        <w:autoSpaceDN w:val="0"/>
        <w:adjustRightInd w:val="0"/>
        <w:spacing w:before="100" w:after="10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9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B64FF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1"/>
    <w:rsid w:val="00042A79"/>
    <w:rsid w:val="00253FD3"/>
    <w:rsid w:val="0030641D"/>
    <w:rsid w:val="003C66D7"/>
    <w:rsid w:val="00496A45"/>
    <w:rsid w:val="004B5871"/>
    <w:rsid w:val="004B61A7"/>
    <w:rsid w:val="0054028D"/>
    <w:rsid w:val="00613941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BFDA7-9BD9-4347-A83E-7685318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2018-04-12T10:19:00Z</dcterms:created>
  <dcterms:modified xsi:type="dcterms:W3CDTF">2018-04-12T10:19:00Z</dcterms:modified>
</cp:coreProperties>
</file>