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52" w:rsidRPr="00CC7252" w:rsidRDefault="00CC7252" w:rsidP="00CC725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252">
        <w:rPr>
          <w:rFonts w:ascii="Times New Roman" w:eastAsia="Calibri" w:hAnsi="Times New Roman" w:cs="Times New Roman"/>
          <w:sz w:val="28"/>
          <w:szCs w:val="28"/>
        </w:rPr>
        <w:t>План текущего ремонта на 2018 год.</w:t>
      </w:r>
    </w:p>
    <w:p w:rsidR="00CC7252" w:rsidRPr="00CC7252" w:rsidRDefault="00CC7252" w:rsidP="00CC725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252">
        <w:rPr>
          <w:rFonts w:ascii="Times New Roman" w:eastAsia="Calibri" w:hAnsi="Times New Roman" w:cs="Times New Roman"/>
          <w:sz w:val="28"/>
          <w:szCs w:val="28"/>
        </w:rPr>
        <w:t xml:space="preserve">г. Гатчина, ул. </w:t>
      </w:r>
      <w:proofErr w:type="spellStart"/>
      <w:r w:rsidRPr="00CC7252">
        <w:rPr>
          <w:rFonts w:ascii="Times New Roman" w:eastAsia="Calibri" w:hAnsi="Times New Roman" w:cs="Times New Roman"/>
          <w:sz w:val="28"/>
          <w:szCs w:val="28"/>
        </w:rPr>
        <w:t>Рощинская</w:t>
      </w:r>
      <w:proofErr w:type="spellEnd"/>
      <w:r w:rsidRPr="00CC7252">
        <w:rPr>
          <w:rFonts w:ascii="Times New Roman" w:eastAsia="Calibri" w:hAnsi="Times New Roman" w:cs="Times New Roman"/>
          <w:sz w:val="28"/>
          <w:szCs w:val="28"/>
        </w:rPr>
        <w:t>, д.17Б, корпус 1.</w:t>
      </w:r>
    </w:p>
    <w:p w:rsidR="00CC7252" w:rsidRPr="00CC7252" w:rsidRDefault="00CC7252" w:rsidP="00CC725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52">
        <w:rPr>
          <w:rFonts w:ascii="Times New Roman" w:eastAsia="Calibri" w:hAnsi="Times New Roman" w:cs="Times New Roman"/>
          <w:sz w:val="28"/>
          <w:szCs w:val="28"/>
        </w:rPr>
        <w:t>Окраска цокольной части фасада – 100м2</w:t>
      </w:r>
    </w:p>
    <w:p w:rsidR="00CC7252" w:rsidRPr="00CC7252" w:rsidRDefault="00CC7252" w:rsidP="00CC725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52">
        <w:rPr>
          <w:rFonts w:ascii="Times New Roman" w:eastAsia="Calibri" w:hAnsi="Times New Roman" w:cs="Times New Roman"/>
          <w:sz w:val="28"/>
          <w:szCs w:val="28"/>
        </w:rPr>
        <w:t xml:space="preserve">Ремонт, замена ограждений газона дома и детской площадки – 30м.п. </w:t>
      </w:r>
    </w:p>
    <w:p w:rsidR="00CC7252" w:rsidRPr="00CC7252" w:rsidRDefault="00CC7252" w:rsidP="00CC725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52">
        <w:rPr>
          <w:rFonts w:ascii="Times New Roman" w:eastAsia="Calibri" w:hAnsi="Times New Roman" w:cs="Times New Roman"/>
          <w:sz w:val="28"/>
          <w:szCs w:val="28"/>
        </w:rPr>
        <w:t xml:space="preserve"> окраска ограждений газона дома и детской площадки- 430м.п.</w:t>
      </w:r>
    </w:p>
    <w:p w:rsidR="00CC7252" w:rsidRPr="00CC7252" w:rsidRDefault="00CC7252" w:rsidP="00CC725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52">
        <w:rPr>
          <w:rFonts w:ascii="Times New Roman" w:eastAsia="Calibri" w:hAnsi="Times New Roman" w:cs="Times New Roman"/>
          <w:sz w:val="28"/>
          <w:szCs w:val="28"/>
        </w:rPr>
        <w:t>Частичный ремонт стен этажных холлов трещин – 200м2</w:t>
      </w:r>
    </w:p>
    <w:p w:rsidR="00CC7252" w:rsidRPr="00CC7252" w:rsidRDefault="00CC7252" w:rsidP="00CC725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52">
        <w:rPr>
          <w:rFonts w:ascii="Times New Roman" w:eastAsia="Calibri" w:hAnsi="Times New Roman" w:cs="Times New Roman"/>
          <w:sz w:val="28"/>
          <w:szCs w:val="28"/>
        </w:rPr>
        <w:t>Заделка межпанельных швов.  – 100м. п.</w:t>
      </w:r>
    </w:p>
    <w:p w:rsidR="00CC7252" w:rsidRPr="00CC7252" w:rsidRDefault="00CC7252" w:rsidP="00CC725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окраска метал. ограждений и окон на входах в подвалы-14 шт.</w:t>
      </w:r>
    </w:p>
    <w:p w:rsidR="00CC7252" w:rsidRPr="00CC7252" w:rsidRDefault="00CC7252" w:rsidP="00CC725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окраска и частичный ремонт скамеек – 6шт.</w:t>
      </w:r>
    </w:p>
    <w:p w:rsidR="00CC7252" w:rsidRPr="00CC7252" w:rsidRDefault="00CC7252" w:rsidP="00CC725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окраска урн – 6шт.</w:t>
      </w:r>
    </w:p>
    <w:p w:rsidR="00CC7252" w:rsidRPr="00CC7252" w:rsidRDefault="00CC7252" w:rsidP="00CC725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окраска металлических дверей (один раза в год) – 15шт.</w:t>
      </w:r>
    </w:p>
    <w:p w:rsidR="00CC7252" w:rsidRPr="00CC7252" w:rsidRDefault="00CC7252" w:rsidP="00CC725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окраска деревянных дверей (один раза в год) – 16шт</w:t>
      </w:r>
    </w:p>
    <w:p w:rsidR="00CC7252" w:rsidRPr="00CC7252" w:rsidRDefault="00CC7252" w:rsidP="00CC725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окраска спортивных снарядов на детской площадке.</w:t>
      </w:r>
    </w:p>
    <w:p w:rsidR="00CC7252" w:rsidRPr="00CC7252" w:rsidRDefault="00CC7252" w:rsidP="00CC725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окраска </w:t>
      </w:r>
      <w:proofErr w:type="spellStart"/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бардюра</w:t>
      </w:r>
      <w:proofErr w:type="spellEnd"/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лестничных площадках – 500 </w:t>
      </w:r>
      <w:proofErr w:type="spellStart"/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м.п</w:t>
      </w:r>
      <w:proofErr w:type="spellEnd"/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C7252" w:rsidRPr="00CC7252" w:rsidRDefault="00CC7252" w:rsidP="00CC725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окраска стен и потолков внутри подъездов шагренью – 100м. кв.</w:t>
      </w:r>
    </w:p>
    <w:p w:rsidR="00CC7252" w:rsidRPr="00CC7252" w:rsidRDefault="00CC7252" w:rsidP="00CC725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покраска контейнерной площадки во дворе дома- 5 бетонных блоков.</w:t>
      </w:r>
    </w:p>
    <w:p w:rsidR="00CC7252" w:rsidRPr="00CC7252" w:rsidRDefault="00CC7252" w:rsidP="00CC725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Замена тамбурных дверей – 4 шт.</w:t>
      </w:r>
    </w:p>
    <w:p w:rsidR="00CC7252" w:rsidRPr="00CC7252" w:rsidRDefault="00CC7252" w:rsidP="00CC7252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94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7252">
        <w:rPr>
          <w:rFonts w:ascii="Times New Roman" w:eastAsia="Calibri" w:hAnsi="Times New Roman" w:cs="Times New Roman"/>
          <w:color w:val="000000"/>
          <w:sz w:val="28"/>
          <w:szCs w:val="28"/>
        </w:rPr>
        <w:t>Замена входных дверей – 4 шт.</w:t>
      </w:r>
    </w:p>
    <w:p w:rsidR="00E24A34" w:rsidRDefault="00E24A34"/>
    <w:sectPr w:rsidR="00E2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374FA"/>
    <w:multiLevelType w:val="hybridMultilevel"/>
    <w:tmpl w:val="03A4F8CC"/>
    <w:lvl w:ilvl="0" w:tplc="9DEE1DD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52"/>
    <w:rsid w:val="00042A79"/>
    <w:rsid w:val="00253FD3"/>
    <w:rsid w:val="0030641D"/>
    <w:rsid w:val="003C66D7"/>
    <w:rsid w:val="00496A45"/>
    <w:rsid w:val="004B5871"/>
    <w:rsid w:val="004B61A7"/>
    <w:rsid w:val="0054028D"/>
    <w:rsid w:val="006F62EB"/>
    <w:rsid w:val="0071140B"/>
    <w:rsid w:val="00731F08"/>
    <w:rsid w:val="00783AF2"/>
    <w:rsid w:val="00821311"/>
    <w:rsid w:val="0083177A"/>
    <w:rsid w:val="00846E86"/>
    <w:rsid w:val="008839C4"/>
    <w:rsid w:val="0090752A"/>
    <w:rsid w:val="00932353"/>
    <w:rsid w:val="00934215"/>
    <w:rsid w:val="00A27E86"/>
    <w:rsid w:val="00CC7252"/>
    <w:rsid w:val="00DA0AE7"/>
    <w:rsid w:val="00E24A34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0C3C0-C165-439D-9911-65B37A5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2018-04-12T10:12:00Z</dcterms:created>
  <dcterms:modified xsi:type="dcterms:W3CDTF">2018-04-12T10:12:00Z</dcterms:modified>
</cp:coreProperties>
</file>